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4B7" w:rsidRDefault="006D44B7">
      <w:r>
        <w:fldChar w:fldCharType="begin"/>
      </w:r>
      <w:r>
        <w:instrText xml:space="preserve"> HYPERLINK "</w:instrText>
      </w:r>
      <w:r w:rsidRPr="006D44B7">
        <w:instrText>http://www.tenants.org.au/</w:instrText>
      </w:r>
      <w:r>
        <w:instrText xml:space="preserve">" </w:instrText>
      </w:r>
      <w:r>
        <w:fldChar w:fldCharType="separate"/>
      </w:r>
      <w:r w:rsidRPr="008E10F4">
        <w:rPr>
          <w:rStyle w:val="Hyperlink"/>
        </w:rPr>
        <w:t>http://www.tenants.org.au/</w:t>
      </w:r>
      <w:r>
        <w:fldChar w:fldCharType="end"/>
      </w:r>
      <w:bookmarkStart w:id="0" w:name="_GoBack"/>
      <w:bookmarkEnd w:id="0"/>
    </w:p>
    <w:p w:rsidR="006D44B7" w:rsidRDefault="006D44B7" w:rsidP="006D44B7">
      <w:pPr>
        <w:pStyle w:val="ListParagraph"/>
        <w:numPr>
          <w:ilvl w:val="0"/>
          <w:numId w:val="1"/>
        </w:numPr>
      </w:pPr>
      <w:r>
        <w:t>Read “Your rights and responsibilities as a Tenant”.  Fill in this table</w:t>
      </w:r>
    </w:p>
    <w:tbl>
      <w:tblPr>
        <w:tblStyle w:val="TableGrid"/>
        <w:tblW w:w="0" w:type="auto"/>
        <w:tblLook w:val="04A0" w:firstRow="1" w:lastRow="0" w:firstColumn="1" w:lastColumn="0" w:noHBand="0" w:noVBand="1"/>
      </w:tblPr>
      <w:tblGrid>
        <w:gridCol w:w="4621"/>
        <w:gridCol w:w="4621"/>
      </w:tblGrid>
      <w:tr w:rsidR="006D44B7" w:rsidTr="006D44B7">
        <w:tc>
          <w:tcPr>
            <w:tcW w:w="4621" w:type="dxa"/>
          </w:tcPr>
          <w:p w:rsidR="006D44B7" w:rsidRDefault="006D44B7">
            <w:r>
              <w:t>Rights</w:t>
            </w:r>
          </w:p>
        </w:tc>
        <w:tc>
          <w:tcPr>
            <w:tcW w:w="4621" w:type="dxa"/>
          </w:tcPr>
          <w:p w:rsidR="006D44B7" w:rsidRDefault="006D44B7">
            <w:r>
              <w:t>Responsibilities</w:t>
            </w:r>
          </w:p>
        </w:tc>
      </w:tr>
      <w:tr w:rsidR="006D44B7" w:rsidTr="006D44B7">
        <w:tc>
          <w:tcPr>
            <w:tcW w:w="4621" w:type="dxa"/>
          </w:tcPr>
          <w:p w:rsidR="006D44B7" w:rsidRDefault="006D44B7"/>
        </w:tc>
        <w:tc>
          <w:tcPr>
            <w:tcW w:w="4621" w:type="dxa"/>
          </w:tcPr>
          <w:p w:rsidR="006D44B7" w:rsidRDefault="006D44B7"/>
        </w:tc>
      </w:tr>
      <w:tr w:rsidR="006D44B7" w:rsidTr="006D44B7">
        <w:tc>
          <w:tcPr>
            <w:tcW w:w="4621" w:type="dxa"/>
          </w:tcPr>
          <w:p w:rsidR="006D44B7" w:rsidRDefault="006D44B7"/>
        </w:tc>
        <w:tc>
          <w:tcPr>
            <w:tcW w:w="4621" w:type="dxa"/>
          </w:tcPr>
          <w:p w:rsidR="006D44B7" w:rsidRDefault="006D44B7"/>
        </w:tc>
      </w:tr>
      <w:tr w:rsidR="006D44B7" w:rsidTr="006D44B7">
        <w:tc>
          <w:tcPr>
            <w:tcW w:w="4621" w:type="dxa"/>
          </w:tcPr>
          <w:p w:rsidR="006D44B7" w:rsidRDefault="006D44B7"/>
        </w:tc>
        <w:tc>
          <w:tcPr>
            <w:tcW w:w="4621" w:type="dxa"/>
          </w:tcPr>
          <w:p w:rsidR="006D44B7" w:rsidRDefault="006D44B7"/>
        </w:tc>
      </w:tr>
      <w:tr w:rsidR="006D44B7" w:rsidTr="006D44B7">
        <w:tc>
          <w:tcPr>
            <w:tcW w:w="4621" w:type="dxa"/>
          </w:tcPr>
          <w:p w:rsidR="006D44B7" w:rsidRDefault="006D44B7"/>
        </w:tc>
        <w:tc>
          <w:tcPr>
            <w:tcW w:w="4621" w:type="dxa"/>
          </w:tcPr>
          <w:p w:rsidR="006D44B7" w:rsidRDefault="006D44B7"/>
        </w:tc>
      </w:tr>
      <w:tr w:rsidR="006D44B7" w:rsidTr="006D44B7">
        <w:tc>
          <w:tcPr>
            <w:tcW w:w="4621" w:type="dxa"/>
          </w:tcPr>
          <w:p w:rsidR="006D44B7" w:rsidRDefault="006D44B7"/>
        </w:tc>
        <w:tc>
          <w:tcPr>
            <w:tcW w:w="4621" w:type="dxa"/>
          </w:tcPr>
          <w:p w:rsidR="006D44B7" w:rsidRDefault="006D44B7"/>
        </w:tc>
      </w:tr>
      <w:tr w:rsidR="006D44B7" w:rsidTr="006D44B7">
        <w:tc>
          <w:tcPr>
            <w:tcW w:w="4621" w:type="dxa"/>
          </w:tcPr>
          <w:p w:rsidR="006D44B7" w:rsidRDefault="006D44B7"/>
        </w:tc>
        <w:tc>
          <w:tcPr>
            <w:tcW w:w="4621" w:type="dxa"/>
          </w:tcPr>
          <w:p w:rsidR="006D44B7" w:rsidRDefault="006D44B7"/>
        </w:tc>
      </w:tr>
      <w:tr w:rsidR="006D44B7" w:rsidTr="006D44B7">
        <w:tc>
          <w:tcPr>
            <w:tcW w:w="4621" w:type="dxa"/>
          </w:tcPr>
          <w:p w:rsidR="006D44B7" w:rsidRDefault="006D44B7"/>
        </w:tc>
        <w:tc>
          <w:tcPr>
            <w:tcW w:w="4621" w:type="dxa"/>
          </w:tcPr>
          <w:p w:rsidR="006D44B7" w:rsidRDefault="006D44B7"/>
        </w:tc>
      </w:tr>
    </w:tbl>
    <w:p w:rsidR="006D44B7" w:rsidRDefault="006D44B7"/>
    <w:p w:rsidR="006D44B7" w:rsidRDefault="006D44B7" w:rsidP="006D44B7">
      <w:pPr>
        <w:pStyle w:val="ListParagraph"/>
        <w:numPr>
          <w:ilvl w:val="0"/>
          <w:numId w:val="1"/>
        </w:numPr>
      </w:pPr>
      <w:r>
        <w:t>Read Factsheets 14 and 15</w:t>
      </w:r>
    </w:p>
    <w:p w:rsidR="006D44B7" w:rsidRDefault="006D44B7" w:rsidP="006D44B7">
      <w:pPr>
        <w:pStyle w:val="ListParagraph"/>
      </w:pPr>
    </w:p>
    <w:p w:rsidR="006D44B7" w:rsidRDefault="006D44B7" w:rsidP="006D44B7">
      <w:pPr>
        <w:pStyle w:val="ListParagraph"/>
      </w:pPr>
      <w:r>
        <w:t xml:space="preserve">Create a Venn </w:t>
      </w:r>
      <w:proofErr w:type="gramStart"/>
      <w:r>
        <w:t>Diagram</w:t>
      </w:r>
      <w:proofErr w:type="gramEnd"/>
      <w:r>
        <w:t xml:space="preserve"> showing the similarities and differences between boarding, share houses, and renting.</w:t>
      </w:r>
    </w:p>
    <w:p w:rsidR="00615656" w:rsidRDefault="00615656" w:rsidP="006D44B7">
      <w:pPr>
        <w:pStyle w:val="ListParagraph"/>
      </w:pPr>
    </w:p>
    <w:p w:rsidR="006D44B7" w:rsidRDefault="006D44B7" w:rsidP="006D44B7">
      <w:pPr>
        <w:pStyle w:val="ListParagraph"/>
        <w:numPr>
          <w:ilvl w:val="0"/>
          <w:numId w:val="1"/>
        </w:numPr>
      </w:pPr>
      <w:r>
        <w:t>Record keeping is very important.  If there is damage when you leave a rental property you will be asked to pay to fix it unless you can prove that it was there when you arrived, or occurred because the landlord did not maintain the property.</w:t>
      </w:r>
    </w:p>
    <w:p w:rsidR="006D44B7" w:rsidRDefault="006D44B7" w:rsidP="006D44B7">
      <w:pPr>
        <w:ind w:left="360"/>
      </w:pPr>
      <w:r>
        <w:t>Suggest ideas for:</w:t>
      </w:r>
    </w:p>
    <w:p w:rsidR="006D44B7" w:rsidRDefault="006D44B7" w:rsidP="006D44B7">
      <w:pPr>
        <w:pStyle w:val="ListParagraph"/>
      </w:pPr>
    </w:p>
    <w:p w:rsidR="006D44B7" w:rsidRDefault="006D44B7" w:rsidP="006D44B7">
      <w:pPr>
        <w:pStyle w:val="ListParagraph"/>
        <w:numPr>
          <w:ilvl w:val="0"/>
          <w:numId w:val="2"/>
        </w:numPr>
      </w:pPr>
      <w:r>
        <w:t>How to record and proof existing damage (problems that were there when you moved in</w:t>
      </w:r>
      <w:proofErr w:type="gramStart"/>
      <w:r>
        <w:t>)  in</w:t>
      </w:r>
      <w:proofErr w:type="gramEnd"/>
      <w:r>
        <w:t xml:space="preserve"> a rental property?</w:t>
      </w:r>
    </w:p>
    <w:p w:rsidR="006D44B7" w:rsidRDefault="006D44B7" w:rsidP="006D44B7"/>
    <w:p w:rsidR="006D44B7" w:rsidRDefault="006D44B7" w:rsidP="006D44B7">
      <w:pPr>
        <w:pStyle w:val="ListParagraph"/>
        <w:numPr>
          <w:ilvl w:val="0"/>
          <w:numId w:val="2"/>
        </w:numPr>
      </w:pPr>
      <w:r>
        <w:t>How to keep a record of rent you have paid?</w:t>
      </w:r>
    </w:p>
    <w:p w:rsidR="006D44B7" w:rsidRDefault="006D44B7" w:rsidP="006D44B7">
      <w:pPr>
        <w:pStyle w:val="ListParagraph"/>
      </w:pPr>
    </w:p>
    <w:p w:rsidR="006D44B7" w:rsidRDefault="006D44B7" w:rsidP="006D44B7"/>
    <w:p w:rsidR="006D44B7" w:rsidRDefault="006D44B7" w:rsidP="006D44B7">
      <w:pPr>
        <w:pStyle w:val="ListParagraph"/>
        <w:numPr>
          <w:ilvl w:val="0"/>
          <w:numId w:val="2"/>
        </w:numPr>
      </w:pPr>
      <w:r>
        <w:t xml:space="preserve">How to </w:t>
      </w:r>
      <w:proofErr w:type="gramStart"/>
      <w:r>
        <w:t>Keep</w:t>
      </w:r>
      <w:proofErr w:type="gramEnd"/>
      <w:r>
        <w:t xml:space="preserve"> a record of requests for maintenance?</w:t>
      </w:r>
    </w:p>
    <w:p w:rsidR="006D44B7" w:rsidRDefault="006D44B7" w:rsidP="006D44B7"/>
    <w:p w:rsidR="006D44B7" w:rsidRDefault="006D44B7" w:rsidP="006D44B7">
      <w:pPr>
        <w:pStyle w:val="ListParagraph"/>
        <w:numPr>
          <w:ilvl w:val="0"/>
          <w:numId w:val="1"/>
        </w:numPr>
      </w:pPr>
      <w:r>
        <w:t>Who do you contact for help if:</w:t>
      </w:r>
    </w:p>
    <w:p w:rsidR="006D44B7" w:rsidRDefault="006D44B7" w:rsidP="006D44B7">
      <w:pPr>
        <w:ind w:left="360"/>
      </w:pPr>
    </w:p>
    <w:p w:rsidR="006D44B7" w:rsidRDefault="006D44B7" w:rsidP="006D44B7">
      <w:pPr>
        <w:pStyle w:val="ListParagraph"/>
        <w:numPr>
          <w:ilvl w:val="0"/>
          <w:numId w:val="3"/>
        </w:numPr>
      </w:pPr>
      <w:r>
        <w:t>You are in Aboriginal housing and have a dispute (problem) with the housing authority</w:t>
      </w:r>
    </w:p>
    <w:p w:rsidR="006D44B7" w:rsidRDefault="006D44B7" w:rsidP="006D44B7">
      <w:pPr>
        <w:pStyle w:val="ListParagraph"/>
      </w:pPr>
    </w:p>
    <w:p w:rsidR="006D44B7" w:rsidRDefault="006D44B7" w:rsidP="006D44B7">
      <w:pPr>
        <w:pStyle w:val="ListParagraph"/>
        <w:numPr>
          <w:ilvl w:val="0"/>
          <w:numId w:val="3"/>
        </w:numPr>
      </w:pPr>
      <w:r>
        <w:t xml:space="preserve"> You are in a rental property and have a dispute (problem) with the real estate. </w:t>
      </w:r>
    </w:p>
    <w:p w:rsidR="006D44B7" w:rsidRDefault="006D44B7" w:rsidP="006D44B7">
      <w:pPr>
        <w:pStyle w:val="ListParagraph"/>
      </w:pPr>
    </w:p>
    <w:p w:rsidR="006D44B7" w:rsidRDefault="006D44B7" w:rsidP="00322B9F">
      <w:pPr>
        <w:pStyle w:val="ListParagraph"/>
        <w:numPr>
          <w:ilvl w:val="0"/>
          <w:numId w:val="1"/>
        </w:numPr>
      </w:pPr>
      <w:r>
        <w:br w:type="page"/>
      </w:r>
      <w:r>
        <w:lastRenderedPageBreak/>
        <w:t>What are some problems that you might need help with?</w:t>
      </w:r>
    </w:p>
    <w:p w:rsidR="006D44B7" w:rsidRDefault="006D44B7" w:rsidP="006D44B7">
      <w:pPr>
        <w:ind w:left="360"/>
      </w:pPr>
    </w:p>
    <w:p w:rsidR="006D44B7" w:rsidRDefault="006D44B7" w:rsidP="006D44B7">
      <w:pPr>
        <w:ind w:left="360"/>
      </w:pPr>
      <w:r>
        <w:t>Unable to pay the rent and need more time</w:t>
      </w:r>
    </w:p>
    <w:p w:rsidR="00322B9F" w:rsidRDefault="00322B9F" w:rsidP="006D44B7">
      <w:pPr>
        <w:ind w:left="360"/>
      </w:pPr>
    </w:p>
    <w:p w:rsidR="00322B9F" w:rsidRDefault="00322B9F" w:rsidP="006D44B7">
      <w:pPr>
        <w:ind w:left="360"/>
      </w:pPr>
    </w:p>
    <w:p w:rsidR="00322B9F" w:rsidRDefault="00322B9F" w:rsidP="00322B9F">
      <w:pPr>
        <w:pStyle w:val="ListParagraph"/>
        <w:numPr>
          <w:ilvl w:val="0"/>
          <w:numId w:val="1"/>
        </w:numPr>
      </w:pPr>
      <w:r>
        <w:t xml:space="preserve">When you deal with the real estate agent (or any company or government agency) you should always try to keep written records.  The NSW tenancy site has some sample letters to help you do this.  </w:t>
      </w:r>
    </w:p>
    <w:p w:rsidR="00322B9F" w:rsidRDefault="00322B9F" w:rsidP="00322B9F">
      <w:pPr>
        <w:pStyle w:val="ListParagraph"/>
        <w:numPr>
          <w:ilvl w:val="0"/>
          <w:numId w:val="4"/>
        </w:numPr>
      </w:pPr>
      <w:r>
        <w:t>Find the letter you would use if you want to end (terminate) your lease early.</w:t>
      </w:r>
    </w:p>
    <w:p w:rsidR="006D44B7" w:rsidRDefault="00322B9F" w:rsidP="006D44B7">
      <w:pPr>
        <w:ind w:left="360"/>
      </w:pPr>
      <w:r>
        <w:t>How many weeks rent do you have to pay to leave early?</w:t>
      </w:r>
    </w:p>
    <w:p w:rsidR="00322B9F" w:rsidRDefault="0016087D" w:rsidP="00322B9F">
      <w:pPr>
        <w:pStyle w:val="ListParagraph"/>
        <w:numPr>
          <w:ilvl w:val="0"/>
          <w:numId w:val="4"/>
        </w:numPr>
      </w:pPr>
      <w:r>
        <w:t>Find the letter to use if you need better locks on your house.</w:t>
      </w:r>
    </w:p>
    <w:p w:rsidR="0016087D" w:rsidRDefault="0016087D" w:rsidP="0016087D">
      <w:r>
        <w:t>What legal codes does it refer to?</w:t>
      </w:r>
    </w:p>
    <w:p w:rsidR="0016087D" w:rsidRDefault="0016087D" w:rsidP="0016087D">
      <w:pPr>
        <w:pStyle w:val="ListParagraph"/>
        <w:numPr>
          <w:ilvl w:val="0"/>
          <w:numId w:val="4"/>
        </w:numPr>
      </w:pPr>
      <w:r>
        <w:t>Find the letter you would use if the landlord increased your rent by 35% from next week (an invalid time and amount).</w:t>
      </w:r>
    </w:p>
    <w:p w:rsidR="0016087D" w:rsidRDefault="0016087D" w:rsidP="0016087D">
      <w:pPr>
        <w:ind w:left="360"/>
      </w:pPr>
    </w:p>
    <w:p w:rsidR="0016087D" w:rsidRDefault="0016087D" w:rsidP="0016087D">
      <w:pPr>
        <w:ind w:left="360"/>
      </w:pPr>
      <w:r>
        <w:t>What sections of the legal code does it refer to?</w:t>
      </w:r>
    </w:p>
    <w:p w:rsidR="0016087D" w:rsidRDefault="0016087D" w:rsidP="0016087D">
      <w:pPr>
        <w:ind w:left="360"/>
      </w:pPr>
    </w:p>
    <w:p w:rsidR="0016087D" w:rsidRDefault="0016087D" w:rsidP="0016087D">
      <w:pPr>
        <w:ind w:left="360"/>
      </w:pPr>
    </w:p>
    <w:p w:rsidR="006D44B7" w:rsidRDefault="006D44B7" w:rsidP="006D44B7">
      <w:pPr>
        <w:ind w:left="360"/>
      </w:pPr>
    </w:p>
    <w:sectPr w:rsidR="006D44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A0E54"/>
    <w:multiLevelType w:val="hybridMultilevel"/>
    <w:tmpl w:val="179C20C4"/>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30782B68"/>
    <w:multiLevelType w:val="hybridMultilevel"/>
    <w:tmpl w:val="453697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CD006E5"/>
    <w:multiLevelType w:val="hybridMultilevel"/>
    <w:tmpl w:val="CCF6B3C4"/>
    <w:lvl w:ilvl="0" w:tplc="0C090015">
      <w:start w:val="1"/>
      <w:numFmt w:val="upperLetter"/>
      <w:lvlText w:val="%1."/>
      <w:lvlJc w:val="left"/>
      <w:pPr>
        <w:ind w:left="644" w:hanging="360"/>
      </w:pPr>
      <w:rPr>
        <w:rFonts w:hint="default"/>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3">
    <w:nsid w:val="596A0609"/>
    <w:multiLevelType w:val="hybridMultilevel"/>
    <w:tmpl w:val="709EFAF8"/>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4B7"/>
    <w:rsid w:val="0016087D"/>
    <w:rsid w:val="001F7C30"/>
    <w:rsid w:val="00322B9F"/>
    <w:rsid w:val="004D2D8A"/>
    <w:rsid w:val="00615656"/>
    <w:rsid w:val="006D44B7"/>
    <w:rsid w:val="00A26D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D44B7"/>
    <w:rPr>
      <w:color w:val="0000FF" w:themeColor="hyperlink"/>
      <w:u w:val="single"/>
    </w:rPr>
  </w:style>
  <w:style w:type="table" w:styleId="TableGrid">
    <w:name w:val="Table Grid"/>
    <w:basedOn w:val="TableNormal"/>
    <w:uiPriority w:val="59"/>
    <w:rsid w:val="006D44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D44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D44B7"/>
    <w:rPr>
      <w:color w:val="0000FF" w:themeColor="hyperlink"/>
      <w:u w:val="single"/>
    </w:rPr>
  </w:style>
  <w:style w:type="table" w:styleId="TableGrid">
    <w:name w:val="Table Grid"/>
    <w:basedOn w:val="TableNormal"/>
    <w:uiPriority w:val="59"/>
    <w:rsid w:val="006D44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D44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253</Words>
  <Characters>1444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Hasking</dc:creator>
  <cp:lastModifiedBy>Michelle Hasking</cp:lastModifiedBy>
  <cp:revision>6</cp:revision>
  <dcterms:created xsi:type="dcterms:W3CDTF">2012-03-03T04:37:00Z</dcterms:created>
  <dcterms:modified xsi:type="dcterms:W3CDTF">2012-03-03T05:07:00Z</dcterms:modified>
</cp:coreProperties>
</file>